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8741" w14:textId="15D45364" w:rsidR="00B50353" w:rsidRDefault="00607AE6" w:rsidP="00D219CB">
      <w:pPr>
        <w:jc w:val="center"/>
        <w:rPr>
          <w:rFonts w:ascii="Raleway" w:hAnsi="Raleway"/>
          <w:b/>
          <w:bCs/>
          <w:color w:val="312D5A"/>
          <w:sz w:val="36"/>
          <w:szCs w:val="36"/>
        </w:rPr>
      </w:pPr>
      <w:r w:rsidRPr="00273AFB">
        <w:rPr>
          <w:rFonts w:ascii="Raleway" w:hAnsi="Raleway"/>
          <w:b/>
          <w:bCs/>
          <w:noProof/>
          <w:color w:val="312D5A"/>
          <w:sz w:val="28"/>
          <w:szCs w:val="28"/>
        </w:rPr>
        <mc:AlternateContent>
          <mc:Choice Requires="wps">
            <w:drawing>
              <wp:anchor distT="0" distB="0" distL="114300" distR="114300" simplePos="0" relativeHeight="251659264" behindDoc="0" locked="0" layoutInCell="1" allowOverlap="1" wp14:anchorId="31B1023B" wp14:editId="00E6489A">
                <wp:simplePos x="0" y="0"/>
                <wp:positionH relativeFrom="margin">
                  <wp:posOffset>-1114425</wp:posOffset>
                </wp:positionH>
                <wp:positionV relativeFrom="paragraph">
                  <wp:posOffset>719455</wp:posOffset>
                </wp:positionV>
                <wp:extent cx="1231900" cy="6350"/>
                <wp:effectExtent l="0" t="0" r="25400" b="31750"/>
                <wp:wrapNone/>
                <wp:docPr id="1136931278" name="Connecteur droit 2"/>
                <wp:cNvGraphicFramePr/>
                <a:graphic xmlns:a="http://schemas.openxmlformats.org/drawingml/2006/main">
                  <a:graphicData uri="http://schemas.microsoft.com/office/word/2010/wordprocessingShape">
                    <wps:wsp>
                      <wps:cNvCnPr/>
                      <wps:spPr>
                        <a:xfrm flipH="1">
                          <a:off x="0" y="0"/>
                          <a:ext cx="1231900" cy="6350"/>
                        </a:xfrm>
                        <a:prstGeom prst="line">
                          <a:avLst/>
                        </a:prstGeom>
                        <a:ln w="12700">
                          <a:solidFill>
                            <a:srgbClr val="312D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276E3" id="Connecteur droit 2"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75pt,56.65pt" to="9.2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" strokecolor="#312d5a" strokeweight="1pt">
                <v:stroke joinstyle="miter"/>
                <w10:wrap anchorx="margin"/>
              </v:line>
            </w:pict>
          </mc:Fallback>
        </mc:AlternateContent>
      </w:r>
      <w:r w:rsidR="00B50353">
        <w:rPr>
          <w:rFonts w:ascii="Raleway" w:hAnsi="Raleway"/>
          <w:b/>
          <w:bCs/>
          <w:noProof/>
          <w:color w:val="312D5A"/>
          <w:sz w:val="36"/>
          <w:szCs w:val="36"/>
        </w:rPr>
        <w:drawing>
          <wp:inline distT="0" distB="0" distL="0" distR="0" wp14:anchorId="125E2F94" wp14:editId="1BE9A735">
            <wp:extent cx="865988" cy="491877"/>
            <wp:effectExtent l="0" t="0" r="0" b="3810"/>
            <wp:docPr id="488144998" name="Image 1" descr="Une image contenant texte, Graphiqu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44998" name="Image 1" descr="Une image contenant texte, Graphique, Police, logo&#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2707" cy="501373"/>
                    </a:xfrm>
                    <a:prstGeom prst="rect">
                      <a:avLst/>
                    </a:prstGeom>
                  </pic:spPr>
                </pic:pic>
              </a:graphicData>
            </a:graphic>
          </wp:inline>
        </w:drawing>
      </w:r>
    </w:p>
    <w:p w14:paraId="4E380EF5" w14:textId="7EDD961A" w:rsidR="00D219CB" w:rsidRPr="00273AFB" w:rsidRDefault="00273AFB" w:rsidP="00D219CB">
      <w:pPr>
        <w:jc w:val="center"/>
        <w:rPr>
          <w:rFonts w:ascii="Raleway" w:hAnsi="Raleway"/>
          <w:b/>
          <w:bCs/>
          <w:color w:val="312D5A"/>
          <w:sz w:val="28"/>
          <w:szCs w:val="28"/>
        </w:rPr>
      </w:pPr>
      <w:r w:rsidRPr="00273AFB">
        <w:rPr>
          <w:rFonts w:ascii="Raleway" w:hAnsi="Raleway"/>
          <w:b/>
          <w:bCs/>
          <w:noProof/>
          <w:color w:val="312D5A"/>
          <w:sz w:val="28"/>
          <w:szCs w:val="28"/>
        </w:rPr>
        <mc:AlternateContent>
          <mc:Choice Requires="wps">
            <w:drawing>
              <wp:anchor distT="0" distB="0" distL="114300" distR="114300" simplePos="0" relativeHeight="251661312" behindDoc="0" locked="0" layoutInCell="1" allowOverlap="1" wp14:anchorId="54D995EC" wp14:editId="569D2B75">
                <wp:simplePos x="0" y="0"/>
                <wp:positionH relativeFrom="margin">
                  <wp:posOffset>5672455</wp:posOffset>
                </wp:positionH>
                <wp:positionV relativeFrom="paragraph">
                  <wp:posOffset>88900</wp:posOffset>
                </wp:positionV>
                <wp:extent cx="1231900" cy="6350"/>
                <wp:effectExtent l="0" t="0" r="25400" b="31750"/>
                <wp:wrapNone/>
                <wp:docPr id="1500023963" name="Connecteur droit 2"/>
                <wp:cNvGraphicFramePr/>
                <a:graphic xmlns:a="http://schemas.openxmlformats.org/drawingml/2006/main">
                  <a:graphicData uri="http://schemas.microsoft.com/office/word/2010/wordprocessingShape">
                    <wps:wsp>
                      <wps:cNvCnPr/>
                      <wps:spPr>
                        <a:xfrm flipH="1">
                          <a:off x="0" y="0"/>
                          <a:ext cx="1231900" cy="6350"/>
                        </a:xfrm>
                        <a:prstGeom prst="line">
                          <a:avLst/>
                        </a:prstGeom>
                        <a:ln w="12700">
                          <a:solidFill>
                            <a:srgbClr val="312D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E99FF" id="Connecteur droit 2"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6.65pt,7pt" to="543.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" strokecolor="#312d5a" strokeweight="1pt">
                <v:stroke joinstyle="miter"/>
                <w10:wrap anchorx="margin"/>
              </v:line>
            </w:pict>
          </mc:Fallback>
        </mc:AlternateContent>
      </w:r>
      <w:r w:rsidR="00607AE6">
        <w:rPr>
          <w:rFonts w:ascii="Raleway" w:hAnsi="Raleway"/>
          <w:b/>
          <w:bCs/>
          <w:color w:val="312D5A"/>
          <w:sz w:val="28"/>
          <w:szCs w:val="28"/>
        </w:rPr>
        <w:t>SYMPOSIUM INTERNATIONAL DE SCULPTURE MONUMENTALE</w:t>
      </w:r>
    </w:p>
    <w:p w14:paraId="202040F1" w14:textId="1068306D" w:rsidR="007E5CC7" w:rsidRPr="00B50353" w:rsidRDefault="00D219CB" w:rsidP="007E5CC7">
      <w:pPr>
        <w:jc w:val="center"/>
        <w:rPr>
          <w:rFonts w:ascii="Gabriela Alt Black" w:hAnsi="Gabriela Alt Black"/>
          <w:color w:val="312D5A"/>
          <w:sz w:val="56"/>
          <w:szCs w:val="56"/>
        </w:rPr>
      </w:pPr>
      <w:r w:rsidRPr="00B50353">
        <w:rPr>
          <w:rFonts w:ascii="Gabriela Alt Black" w:hAnsi="Gabriela Alt Black"/>
          <w:color w:val="312D5A"/>
          <w:sz w:val="56"/>
          <w:szCs w:val="56"/>
        </w:rPr>
        <w:t>Communiqué de presse</w:t>
      </w:r>
    </w:p>
    <w:p w14:paraId="2BBBBFC7" w14:textId="77777777" w:rsidR="003E6914" w:rsidRPr="003E6914" w:rsidRDefault="003E6914" w:rsidP="00BA69BE">
      <w:pPr>
        <w:spacing w:after="0" w:line="240" w:lineRule="auto"/>
        <w:rPr>
          <w:rFonts w:ascii="Raleway" w:hAnsi="Raleway"/>
          <w:b/>
          <w:bCs/>
          <w:color w:val="B71B54"/>
          <w:sz w:val="29"/>
          <w:szCs w:val="29"/>
        </w:rPr>
      </w:pPr>
      <w:r w:rsidRPr="003E6914">
        <w:rPr>
          <w:rFonts w:ascii="Raleway" w:hAnsi="Raleway"/>
          <w:b/>
          <w:bCs/>
          <w:color w:val="B71B54"/>
          <w:sz w:val="29"/>
          <w:szCs w:val="29"/>
        </w:rPr>
        <w:t>20e édition du Symposium de Sculpture Monumentale : </w:t>
      </w:r>
    </w:p>
    <w:p w14:paraId="5CB904CA" w14:textId="77777777" w:rsidR="003E6914" w:rsidRPr="003E6914" w:rsidRDefault="003E6914" w:rsidP="003E6914">
      <w:pPr>
        <w:rPr>
          <w:rFonts w:ascii="Raleway" w:hAnsi="Raleway"/>
          <w:b/>
          <w:bCs/>
          <w:color w:val="B71B54"/>
          <w:sz w:val="29"/>
          <w:szCs w:val="29"/>
        </w:rPr>
      </w:pPr>
      <w:r w:rsidRPr="003E6914">
        <w:rPr>
          <w:rFonts w:ascii="Raleway" w:hAnsi="Raleway"/>
          <w:b/>
          <w:bCs/>
          <w:color w:val="B71B54"/>
          <w:sz w:val="29"/>
          <w:szCs w:val="29"/>
        </w:rPr>
        <w:t>​La Loire inspire les artistes du monde entier !</w:t>
      </w:r>
    </w:p>
    <w:p w14:paraId="453C62F1" w14:textId="074D490F" w:rsidR="00273AFB" w:rsidRPr="00BA69BE" w:rsidRDefault="0031788D" w:rsidP="0031788D">
      <w:pPr>
        <w:rPr>
          <w:rFonts w:ascii="Raleway" w:hAnsi="Raleway"/>
          <w:i/>
          <w:iCs/>
          <w:color w:val="312D5A"/>
        </w:rPr>
      </w:pPr>
      <w:r w:rsidRPr="0031788D">
        <w:rPr>
          <w:rFonts w:ascii="Raleway" w:hAnsi="Raleway"/>
          <w:b/>
          <w:bCs/>
          <w:color w:val="B71B54"/>
          <w:sz w:val="29"/>
          <w:szCs w:val="29"/>
        </w:rPr>
        <w:t>​</w:t>
      </w:r>
      <w:r w:rsidR="003E6914" w:rsidRPr="00BA69BE">
        <w:rPr>
          <w:rFonts w:ascii="Raleway" w:hAnsi="Raleway"/>
          <w:i/>
          <w:iCs/>
          <w:color w:val="312D5A"/>
        </w:rPr>
        <w:t>Du 2 au 16 août, le port d'Oudon (44) accueille 5 sculptrices et sculpteurs qui réaliseront des œuvres inédites sous les yeux du public. </w:t>
      </w:r>
    </w:p>
    <w:p w14:paraId="3888ED19" w14:textId="77777777" w:rsidR="003E6914" w:rsidRDefault="003E6914" w:rsidP="003E6914">
      <w:pPr>
        <w:rPr>
          <w:rFonts w:ascii="Raleway" w:hAnsi="Raleway"/>
          <w:color w:val="312D5A"/>
          <w:sz w:val="26"/>
          <w:szCs w:val="26"/>
        </w:rPr>
      </w:pPr>
    </w:p>
    <w:p w14:paraId="05729BF2" w14:textId="360B7691" w:rsidR="003E6914" w:rsidRPr="003E6914" w:rsidRDefault="00335F7B" w:rsidP="003E6914">
      <w:pPr>
        <w:rPr>
          <w:rFonts w:ascii="Raleway" w:hAnsi="Raleway"/>
          <w:color w:val="312D5A"/>
          <w:sz w:val="26"/>
          <w:szCs w:val="26"/>
        </w:rPr>
      </w:pPr>
      <w:r w:rsidRPr="00335F7B">
        <w:rPr>
          <w:rFonts w:ascii="Raleway" w:hAnsi="Raleway"/>
          <w:color w:val="312D5A"/>
          <w:sz w:val="26"/>
          <w:szCs w:val="26"/>
        </w:rPr>
        <w:t>​​</w:t>
      </w:r>
      <w:r w:rsidR="003E6914" w:rsidRPr="00160E28">
        <w:rPr>
          <w:rFonts w:ascii="Raleway" w:hAnsi="Raleway"/>
          <w:b/>
          <w:bCs/>
          <w:color w:val="312D5A"/>
          <w:sz w:val="26"/>
          <w:szCs w:val="26"/>
          <w:u w:val="single"/>
        </w:rPr>
        <w:t>Pour la 20ème fois, le port d'Oudon devient un atelier à ciel ouvert</w:t>
      </w:r>
    </w:p>
    <w:p w14:paraId="18D53CA7" w14:textId="77777777" w:rsidR="003E6914" w:rsidRPr="00160E28" w:rsidRDefault="003E6914" w:rsidP="003E6914">
      <w:pPr>
        <w:rPr>
          <w:rFonts w:ascii="Raleway" w:hAnsi="Raleway"/>
          <w:color w:val="312D5A"/>
        </w:rPr>
      </w:pPr>
      <w:r w:rsidRPr="00160E28">
        <w:rPr>
          <w:rFonts w:ascii="Raleway" w:hAnsi="Raleway"/>
          <w:color w:val="312D5A"/>
        </w:rPr>
        <w:t>Du 2 au 16 août, les artistes sélectionnés auront deux semaines pour réaliser leur sculpture monumentale sur le </w:t>
      </w:r>
      <w:r w:rsidRPr="00160E28">
        <w:rPr>
          <w:rFonts w:ascii="Raleway" w:hAnsi="Raleway"/>
          <w:b/>
          <w:bCs/>
          <w:color w:val="312D5A"/>
        </w:rPr>
        <w:t>thème de </w:t>
      </w:r>
      <w:r w:rsidRPr="00160E28">
        <w:rPr>
          <w:rFonts w:ascii="Raleway" w:hAnsi="Raleway"/>
          <w:b/>
          <w:bCs/>
          <w:i/>
          <w:iCs/>
          <w:color w:val="312D5A"/>
        </w:rPr>
        <w:t>La Loire</w:t>
      </w:r>
      <w:r w:rsidRPr="00160E28">
        <w:rPr>
          <w:rFonts w:ascii="Raleway" w:hAnsi="Raleway"/>
          <w:b/>
          <w:bCs/>
          <w:color w:val="312D5A"/>
        </w:rPr>
        <w:t>.  </w:t>
      </w:r>
    </w:p>
    <w:p w14:paraId="55A604A5" w14:textId="77777777" w:rsidR="00BA69BE" w:rsidRDefault="003E6914" w:rsidP="003E6914">
      <w:pPr>
        <w:rPr>
          <w:rFonts w:ascii="Raleway" w:hAnsi="Raleway"/>
          <w:color w:val="312D5A"/>
        </w:rPr>
      </w:pPr>
      <w:r w:rsidRPr="00160E28">
        <w:rPr>
          <w:rFonts w:ascii="Raleway" w:hAnsi="Raleway"/>
          <w:color w:val="312D5A"/>
        </w:rPr>
        <w:t>Sous les yeux des visiteurs, pierre, bois et métal prendront vie sous les mains de </w:t>
      </w:r>
      <w:r w:rsidRPr="00160E28">
        <w:rPr>
          <w:rFonts w:ascii="Raleway" w:hAnsi="Raleway"/>
          <w:b/>
          <w:bCs/>
          <w:color w:val="312D5A"/>
        </w:rPr>
        <w:t xml:space="preserve">Natalia Chistyakova, Enayat Sahraei, Jessica Cheng, JB </w:t>
      </w:r>
      <w:proofErr w:type="spellStart"/>
      <w:r w:rsidRPr="00160E28">
        <w:rPr>
          <w:rFonts w:ascii="Raleway" w:hAnsi="Raleway"/>
          <w:b/>
          <w:bCs/>
          <w:color w:val="312D5A"/>
        </w:rPr>
        <w:t>Hannecart</w:t>
      </w:r>
      <w:proofErr w:type="spellEnd"/>
      <w:r w:rsidRPr="00160E28">
        <w:rPr>
          <w:rFonts w:ascii="Raleway" w:hAnsi="Raleway"/>
          <w:b/>
          <w:bCs/>
          <w:color w:val="312D5A"/>
        </w:rPr>
        <w:t xml:space="preserve"> et Marija Markovic</w:t>
      </w:r>
      <w:r w:rsidRPr="00160E28">
        <w:rPr>
          <w:rFonts w:ascii="Raleway" w:hAnsi="Raleway"/>
          <w:color w:val="312D5A"/>
        </w:rPr>
        <w:t>. </w:t>
      </w:r>
    </w:p>
    <w:p w14:paraId="47848CD0" w14:textId="6A0825FB" w:rsidR="003E6914" w:rsidRDefault="003E6914" w:rsidP="003E6914">
      <w:pPr>
        <w:rPr>
          <w:rFonts w:ascii="Raleway" w:hAnsi="Raleway"/>
          <w:b/>
          <w:bCs/>
          <w:color w:val="312D5A"/>
        </w:rPr>
      </w:pPr>
      <w:r w:rsidRPr="00160E28">
        <w:rPr>
          <w:rFonts w:ascii="Raleway" w:hAnsi="Raleway"/>
          <w:color w:val="312D5A"/>
        </w:rPr>
        <w:t>Une immersion artistique unique, à découvrir en</w:t>
      </w:r>
      <w:r w:rsidRPr="00160E28">
        <w:rPr>
          <w:rFonts w:ascii="Raleway" w:hAnsi="Raleway"/>
          <w:b/>
          <w:bCs/>
          <w:color w:val="312D5A"/>
        </w:rPr>
        <w:t> accès libre.</w:t>
      </w:r>
    </w:p>
    <w:p w14:paraId="247D609F" w14:textId="77777777" w:rsidR="00160E28" w:rsidRPr="00160E28" w:rsidRDefault="00160E28" w:rsidP="003E6914">
      <w:pPr>
        <w:rPr>
          <w:rFonts w:ascii="Raleway" w:hAnsi="Raleway"/>
          <w:color w:val="312D5A"/>
        </w:rPr>
      </w:pPr>
    </w:p>
    <w:p w14:paraId="1238560D" w14:textId="27E6CE75" w:rsidR="00335F7B" w:rsidRPr="00160E28" w:rsidRDefault="003E6914" w:rsidP="003E6914">
      <w:pPr>
        <w:rPr>
          <w:rFonts w:ascii="Raleway" w:hAnsi="Raleway"/>
          <w:b/>
          <w:bCs/>
          <w:color w:val="312D5A"/>
          <w:sz w:val="28"/>
          <w:szCs w:val="28"/>
          <w:u w:val="single"/>
        </w:rPr>
      </w:pPr>
      <w:r w:rsidRPr="00160E28">
        <w:rPr>
          <w:rFonts w:ascii="Raleway" w:hAnsi="Raleway"/>
          <w:b/>
          <w:bCs/>
          <w:color w:val="312D5A"/>
          <w:sz w:val="28"/>
          <w:szCs w:val="28"/>
          <w:u w:val="single"/>
        </w:rPr>
        <w:t>Les projets</w:t>
      </w:r>
    </w:p>
    <w:p w14:paraId="47E1CFCA" w14:textId="48E36B1D" w:rsidR="003E6914" w:rsidRDefault="003E6914" w:rsidP="003E6914">
      <w:pPr>
        <w:pStyle w:val="Paragraphedeliste"/>
        <w:numPr>
          <w:ilvl w:val="0"/>
          <w:numId w:val="2"/>
        </w:numPr>
        <w:rPr>
          <w:rFonts w:ascii="Raleway" w:hAnsi="Raleway"/>
          <w:b/>
          <w:bCs/>
          <w:color w:val="312D5A"/>
          <w:sz w:val="24"/>
          <w:szCs w:val="24"/>
        </w:rPr>
      </w:pPr>
      <w:r>
        <w:rPr>
          <w:rFonts w:ascii="Raleway" w:hAnsi="Raleway"/>
          <w:b/>
          <w:bCs/>
          <w:color w:val="312D5A"/>
          <w:sz w:val="24"/>
          <w:szCs w:val="24"/>
        </w:rPr>
        <w:t>Natalie Chistyakova : « Nymphe de la Loire »</w:t>
      </w:r>
    </w:p>
    <w:p w14:paraId="7500AE46" w14:textId="525BC651" w:rsidR="003E6914" w:rsidRPr="00160E28" w:rsidRDefault="003E6914" w:rsidP="003E6914">
      <w:pPr>
        <w:pStyle w:val="Paragraphedeliste"/>
        <w:numPr>
          <w:ilvl w:val="1"/>
          <w:numId w:val="2"/>
        </w:numPr>
        <w:rPr>
          <w:rFonts w:ascii="Raleway" w:hAnsi="Raleway"/>
          <w:i/>
          <w:iCs/>
          <w:color w:val="312D5A"/>
        </w:rPr>
      </w:pPr>
      <w:r w:rsidRPr="00160E28">
        <w:rPr>
          <w:rFonts w:ascii="Raleway" w:hAnsi="Raleway"/>
          <w:i/>
          <w:iCs/>
          <w:color w:val="312D5A"/>
        </w:rPr>
        <w:t>« Je souhaite représenter une nymphe de Loire, une nymphe silencieuse et belle préservant le calme sacré de l’eau »</w:t>
      </w:r>
    </w:p>
    <w:p w14:paraId="5800200B" w14:textId="5AEAAD11" w:rsidR="003E6914" w:rsidRPr="003E6914" w:rsidRDefault="003E6914" w:rsidP="003E6914">
      <w:pPr>
        <w:pStyle w:val="Paragraphedeliste"/>
        <w:numPr>
          <w:ilvl w:val="0"/>
          <w:numId w:val="2"/>
        </w:numPr>
        <w:rPr>
          <w:rFonts w:ascii="Raleway" w:hAnsi="Raleway"/>
          <w:b/>
          <w:bCs/>
          <w:i/>
          <w:iCs/>
          <w:color w:val="312D5A"/>
          <w:sz w:val="24"/>
          <w:szCs w:val="24"/>
        </w:rPr>
      </w:pPr>
      <w:r w:rsidRPr="003E6914">
        <w:rPr>
          <w:rFonts w:ascii="Raleway" w:hAnsi="Raleway"/>
          <w:b/>
          <w:bCs/>
          <w:color w:val="312D5A"/>
          <w:sz w:val="24"/>
          <w:szCs w:val="24"/>
        </w:rPr>
        <w:t xml:space="preserve">Enayat </w:t>
      </w:r>
      <w:proofErr w:type="spellStart"/>
      <w:r w:rsidRPr="003E6914">
        <w:rPr>
          <w:rFonts w:ascii="Raleway" w:hAnsi="Raleway"/>
          <w:b/>
          <w:bCs/>
          <w:color w:val="312D5A"/>
          <w:sz w:val="24"/>
          <w:szCs w:val="24"/>
        </w:rPr>
        <w:t>Sahraei</w:t>
      </w:r>
      <w:proofErr w:type="spellEnd"/>
      <w:r w:rsidRPr="003E6914">
        <w:rPr>
          <w:rFonts w:ascii="Raleway" w:hAnsi="Raleway"/>
          <w:b/>
          <w:bCs/>
          <w:color w:val="312D5A"/>
          <w:sz w:val="24"/>
          <w:szCs w:val="24"/>
        </w:rPr>
        <w:t> : « Le Témoin »</w:t>
      </w:r>
    </w:p>
    <w:p w14:paraId="737323B4" w14:textId="4538BECF" w:rsidR="003E6914" w:rsidRPr="00160E28" w:rsidRDefault="003E6914" w:rsidP="003E6914">
      <w:pPr>
        <w:pStyle w:val="Paragraphedeliste"/>
        <w:numPr>
          <w:ilvl w:val="1"/>
          <w:numId w:val="2"/>
        </w:numPr>
        <w:rPr>
          <w:rFonts w:ascii="Raleway" w:hAnsi="Raleway"/>
          <w:i/>
          <w:iCs/>
          <w:color w:val="312D5A"/>
        </w:rPr>
      </w:pPr>
      <w:r w:rsidRPr="00160E28">
        <w:rPr>
          <w:rFonts w:ascii="Raleway" w:hAnsi="Raleway"/>
          <w:i/>
          <w:iCs/>
          <w:color w:val="312D5A"/>
        </w:rPr>
        <w:t xml:space="preserve">« Cette sculpture interprète le fleuve Loire comme une présence vivante </w:t>
      </w:r>
      <w:r w:rsidR="00160E28" w:rsidRPr="00160E28">
        <w:rPr>
          <w:rFonts w:ascii="Raleway" w:hAnsi="Raleway"/>
          <w:i/>
          <w:iCs/>
          <w:color w:val="312D5A"/>
        </w:rPr>
        <w:t>incarnée »</w:t>
      </w:r>
    </w:p>
    <w:p w14:paraId="75E4C0DE" w14:textId="3518DAE8" w:rsidR="003E6914" w:rsidRPr="003E6914" w:rsidRDefault="003E6914" w:rsidP="003E6914">
      <w:pPr>
        <w:pStyle w:val="Paragraphedeliste"/>
        <w:numPr>
          <w:ilvl w:val="0"/>
          <w:numId w:val="2"/>
        </w:numPr>
        <w:rPr>
          <w:rFonts w:ascii="Raleway" w:hAnsi="Raleway"/>
          <w:color w:val="312D5A"/>
          <w:sz w:val="24"/>
          <w:szCs w:val="24"/>
        </w:rPr>
      </w:pPr>
      <w:r w:rsidRPr="003E6914">
        <w:rPr>
          <w:rFonts w:ascii="Raleway" w:hAnsi="Raleway"/>
          <w:b/>
          <w:bCs/>
          <w:color w:val="312D5A"/>
          <w:sz w:val="24"/>
          <w:szCs w:val="24"/>
        </w:rPr>
        <w:t>Jessica Cheng : « Saumon de Loire »</w:t>
      </w:r>
    </w:p>
    <w:p w14:paraId="7E34ED91" w14:textId="78BCE619" w:rsidR="003E6914" w:rsidRPr="00160E28" w:rsidRDefault="003E6914" w:rsidP="003E6914">
      <w:pPr>
        <w:pStyle w:val="Paragraphedeliste"/>
        <w:numPr>
          <w:ilvl w:val="1"/>
          <w:numId w:val="2"/>
        </w:numPr>
        <w:rPr>
          <w:rFonts w:ascii="Raleway" w:hAnsi="Raleway"/>
          <w:i/>
          <w:iCs/>
          <w:color w:val="312D5A"/>
        </w:rPr>
      </w:pPr>
      <w:r w:rsidRPr="00160E28">
        <w:rPr>
          <w:rFonts w:ascii="Raleway" w:hAnsi="Raleway"/>
          <w:i/>
          <w:iCs/>
          <w:color w:val="312D5A"/>
        </w:rPr>
        <w:t>« Cette œuvre aspire à permettre une réflexion sur les problèmes environnementaux</w:t>
      </w:r>
      <w:r w:rsidR="00160E28" w:rsidRPr="00160E28">
        <w:rPr>
          <w:rFonts w:ascii="Raleway" w:hAnsi="Raleway"/>
          <w:i/>
          <w:iCs/>
          <w:color w:val="312D5A"/>
        </w:rPr>
        <w:t xml:space="preserve"> </w:t>
      </w:r>
      <w:r w:rsidRPr="00160E28">
        <w:rPr>
          <w:rFonts w:ascii="Raleway" w:hAnsi="Raleway"/>
          <w:i/>
          <w:iCs/>
          <w:color w:val="312D5A"/>
        </w:rPr>
        <w:t>»</w:t>
      </w:r>
    </w:p>
    <w:p w14:paraId="0A978350" w14:textId="2071F5DB" w:rsidR="003E6914" w:rsidRPr="003E6914" w:rsidRDefault="003E6914" w:rsidP="003E6914">
      <w:pPr>
        <w:pStyle w:val="Paragraphedeliste"/>
        <w:numPr>
          <w:ilvl w:val="0"/>
          <w:numId w:val="2"/>
        </w:numPr>
        <w:rPr>
          <w:rFonts w:ascii="Raleway" w:hAnsi="Raleway"/>
          <w:i/>
          <w:iCs/>
          <w:color w:val="312D5A"/>
          <w:sz w:val="24"/>
          <w:szCs w:val="24"/>
        </w:rPr>
      </w:pPr>
      <w:r>
        <w:rPr>
          <w:rFonts w:ascii="Raleway" w:hAnsi="Raleway"/>
          <w:b/>
          <w:bCs/>
          <w:color w:val="312D5A"/>
          <w:sz w:val="24"/>
          <w:szCs w:val="24"/>
        </w:rPr>
        <w:t>Marija Markovic : « Retour à la source »</w:t>
      </w:r>
    </w:p>
    <w:p w14:paraId="4280E3E3" w14:textId="35F39B11" w:rsidR="007E5CC7" w:rsidRPr="00160E28" w:rsidRDefault="003E6914" w:rsidP="008A3538">
      <w:pPr>
        <w:pStyle w:val="Paragraphedeliste"/>
        <w:numPr>
          <w:ilvl w:val="1"/>
          <w:numId w:val="2"/>
        </w:numPr>
        <w:jc w:val="both"/>
        <w:rPr>
          <w:rFonts w:ascii="Raleway" w:hAnsi="Raleway"/>
          <w:b/>
          <w:bCs/>
          <w:i/>
          <w:iCs/>
          <w:color w:val="312D5A"/>
          <w:sz w:val="20"/>
          <w:szCs w:val="20"/>
        </w:rPr>
      </w:pPr>
      <w:r w:rsidRPr="00160E28">
        <w:rPr>
          <w:rFonts w:ascii="Raleway" w:hAnsi="Raleway"/>
          <w:i/>
          <w:iCs/>
          <w:color w:val="312D5A"/>
        </w:rPr>
        <w:t>« J’ai cherché à interpréter le concept de flux comme une force vitale »</w:t>
      </w:r>
    </w:p>
    <w:p w14:paraId="7D5E7D21" w14:textId="20A66F30" w:rsidR="00160E28" w:rsidRPr="00160E28" w:rsidRDefault="00160E28" w:rsidP="00160E28">
      <w:pPr>
        <w:pStyle w:val="Paragraphedeliste"/>
        <w:numPr>
          <w:ilvl w:val="0"/>
          <w:numId w:val="2"/>
        </w:numPr>
        <w:jc w:val="both"/>
        <w:rPr>
          <w:rFonts w:ascii="Raleway" w:hAnsi="Raleway"/>
          <w:b/>
          <w:bCs/>
          <w:i/>
          <w:iCs/>
          <w:color w:val="312D5A"/>
        </w:rPr>
      </w:pPr>
      <w:r>
        <w:rPr>
          <w:rFonts w:ascii="Raleway" w:hAnsi="Raleway"/>
          <w:b/>
          <w:bCs/>
          <w:color w:val="312D5A"/>
          <w:sz w:val="24"/>
          <w:szCs w:val="24"/>
        </w:rPr>
        <w:t xml:space="preserve">JB </w:t>
      </w:r>
      <w:proofErr w:type="spellStart"/>
      <w:r>
        <w:rPr>
          <w:rFonts w:ascii="Raleway" w:hAnsi="Raleway"/>
          <w:b/>
          <w:bCs/>
          <w:color w:val="312D5A"/>
          <w:sz w:val="24"/>
          <w:szCs w:val="24"/>
        </w:rPr>
        <w:t>Hannecart</w:t>
      </w:r>
      <w:proofErr w:type="spellEnd"/>
      <w:r>
        <w:rPr>
          <w:rFonts w:ascii="Raleway" w:hAnsi="Raleway"/>
          <w:b/>
          <w:bCs/>
          <w:color w:val="312D5A"/>
          <w:sz w:val="24"/>
          <w:szCs w:val="24"/>
        </w:rPr>
        <w:t> : « La Dame du Fleuve »</w:t>
      </w:r>
    </w:p>
    <w:p w14:paraId="66B61A14" w14:textId="6E36EA58" w:rsidR="00160E28" w:rsidRDefault="00160E28" w:rsidP="00160E28">
      <w:pPr>
        <w:pStyle w:val="Paragraphedeliste"/>
        <w:numPr>
          <w:ilvl w:val="1"/>
          <w:numId w:val="2"/>
        </w:numPr>
        <w:jc w:val="both"/>
        <w:rPr>
          <w:rFonts w:ascii="Raleway" w:hAnsi="Raleway"/>
          <w:i/>
          <w:iCs/>
          <w:color w:val="312D5A"/>
        </w:rPr>
      </w:pPr>
      <w:r w:rsidRPr="00160E28">
        <w:rPr>
          <w:rFonts w:ascii="Raleway" w:hAnsi="Raleway"/>
          <w:i/>
          <w:iCs/>
          <w:color w:val="312D5A"/>
        </w:rPr>
        <w:t>« Trouver ou retrouver ce respect et cette harmonie au travers de la Dame du fleuve, quelle belle et noble ambition pour nous petits homme</w:t>
      </w:r>
      <w:r>
        <w:rPr>
          <w:rFonts w:ascii="Raleway" w:hAnsi="Raleway"/>
          <w:i/>
          <w:iCs/>
          <w:color w:val="312D5A"/>
        </w:rPr>
        <w:t>s</w:t>
      </w:r>
      <w:r w:rsidRPr="00160E28">
        <w:rPr>
          <w:rFonts w:ascii="Raleway" w:hAnsi="Raleway"/>
          <w:i/>
          <w:iCs/>
          <w:color w:val="312D5A"/>
        </w:rPr>
        <w:t> »</w:t>
      </w:r>
    </w:p>
    <w:p w14:paraId="7FCA7CD6" w14:textId="4FB53071" w:rsidR="00160E28" w:rsidRDefault="00160E28" w:rsidP="00160E28">
      <w:pPr>
        <w:jc w:val="both"/>
        <w:rPr>
          <w:rFonts w:ascii="Raleway" w:hAnsi="Raleway"/>
          <w:color w:val="312D5A"/>
        </w:rPr>
      </w:pPr>
      <w:r w:rsidRPr="00160E28">
        <w:rPr>
          <w:rFonts w:ascii="Raleway" w:hAnsi="Raleway"/>
          <w:color w:val="312D5A"/>
        </w:rPr>
        <w:t>Pour prolonger votre immersion dans l’univers des cinq artistes, rendez-vous à la </w:t>
      </w:r>
      <w:r w:rsidRPr="00160E28">
        <w:rPr>
          <w:rFonts w:ascii="Raleway" w:hAnsi="Raleway"/>
          <w:b/>
          <w:bCs/>
          <w:color w:val="312D5A"/>
        </w:rPr>
        <w:t>gare d’Oudon</w:t>
      </w:r>
      <w:r w:rsidRPr="00160E28">
        <w:rPr>
          <w:rFonts w:ascii="Raleway" w:hAnsi="Raleway"/>
          <w:color w:val="312D5A"/>
        </w:rPr>
        <w:t>, où ils exposeront d'autres œuvres issues de leur travail. </w:t>
      </w:r>
    </w:p>
    <w:p w14:paraId="3B227069" w14:textId="77777777" w:rsidR="00160E28" w:rsidRDefault="00160E28" w:rsidP="00160E28">
      <w:pPr>
        <w:jc w:val="both"/>
        <w:rPr>
          <w:rFonts w:ascii="Raleway" w:hAnsi="Raleway"/>
          <w:color w:val="312D5A"/>
        </w:rPr>
      </w:pPr>
    </w:p>
    <w:p w14:paraId="0C536441" w14:textId="626AA648" w:rsidR="00160E28" w:rsidRDefault="00160E28" w:rsidP="00160E28">
      <w:pPr>
        <w:rPr>
          <w:rFonts w:ascii="Raleway" w:hAnsi="Raleway"/>
          <w:b/>
          <w:bCs/>
          <w:color w:val="312D5A"/>
          <w:sz w:val="28"/>
          <w:szCs w:val="28"/>
          <w:u w:val="single"/>
        </w:rPr>
      </w:pPr>
      <w:r w:rsidRPr="00160E28">
        <w:rPr>
          <w:rFonts w:ascii="Raleway" w:hAnsi="Raleway"/>
          <w:b/>
          <w:bCs/>
          <w:color w:val="312D5A"/>
          <w:sz w:val="28"/>
          <w:szCs w:val="28"/>
          <w:u w:val="single"/>
        </w:rPr>
        <w:lastRenderedPageBreak/>
        <w:t xml:space="preserve">Les </w:t>
      </w:r>
      <w:r>
        <w:rPr>
          <w:rFonts w:ascii="Raleway" w:hAnsi="Raleway"/>
          <w:b/>
          <w:bCs/>
          <w:color w:val="312D5A"/>
          <w:sz w:val="28"/>
          <w:szCs w:val="28"/>
          <w:u w:val="single"/>
        </w:rPr>
        <w:t>ateliers ouverts à tous</w:t>
      </w:r>
    </w:p>
    <w:p w14:paraId="5148752E" w14:textId="39A7017B" w:rsidR="00160E28" w:rsidRPr="00160E28" w:rsidRDefault="00160E28" w:rsidP="00160E28">
      <w:pPr>
        <w:pStyle w:val="Paragraphedeliste"/>
        <w:numPr>
          <w:ilvl w:val="0"/>
          <w:numId w:val="3"/>
        </w:numPr>
        <w:rPr>
          <w:rFonts w:ascii="Raleway" w:hAnsi="Raleway"/>
          <w:b/>
          <w:bCs/>
          <w:color w:val="312D5A"/>
          <w:sz w:val="28"/>
          <w:szCs w:val="28"/>
          <w:u w:val="single"/>
        </w:rPr>
      </w:pPr>
      <w:r w:rsidRPr="00160E28">
        <w:rPr>
          <w:rFonts w:ascii="Raleway" w:hAnsi="Raleway"/>
          <w:b/>
          <w:bCs/>
          <w:color w:val="312D5A"/>
        </w:rPr>
        <w:t>Initiation au modelage et à la sculpture avec Magali Bruchet</w:t>
      </w:r>
    </w:p>
    <w:p w14:paraId="0FB37781" w14:textId="6562783C" w:rsidR="00BA69BE" w:rsidRPr="00BA69BE" w:rsidRDefault="00160E28" w:rsidP="00BA69BE">
      <w:pPr>
        <w:pStyle w:val="Paragraphedeliste"/>
        <w:numPr>
          <w:ilvl w:val="1"/>
          <w:numId w:val="3"/>
        </w:numPr>
        <w:rPr>
          <w:rFonts w:ascii="Raleway" w:hAnsi="Raleway"/>
          <w:i/>
          <w:iCs/>
          <w:color w:val="312D5A"/>
          <w:sz w:val="20"/>
          <w:szCs w:val="20"/>
        </w:rPr>
      </w:pPr>
      <w:r w:rsidRPr="00160E28">
        <w:rPr>
          <w:rFonts w:ascii="Raleway" w:hAnsi="Raleway"/>
          <w:color w:val="312D5A"/>
        </w:rPr>
        <w:t xml:space="preserve">Céramiste passionnée, Magali partage son savoir-faire en modelage avec douceur et pédagogie. Ses ateliers, accessibles à tous, invitent à explorer la terre pour créer des pièces uniques, empreintes de poésie et de sensibilité. </w:t>
      </w:r>
      <w:r w:rsidRPr="00160E28">
        <w:rPr>
          <w:rFonts w:ascii="Raleway" w:hAnsi="Raleway"/>
          <w:i/>
          <w:iCs/>
          <w:color w:val="312D5A"/>
          <w:sz w:val="20"/>
          <w:szCs w:val="20"/>
        </w:rPr>
        <w:t>Inscriptions sur place - tous publics - à partir de 6€ la demi-journée</w:t>
      </w:r>
    </w:p>
    <w:p w14:paraId="518A5D56" w14:textId="039AAC93" w:rsidR="00BA69BE" w:rsidRPr="00BA69BE" w:rsidRDefault="00160E28" w:rsidP="00BA69BE">
      <w:pPr>
        <w:pStyle w:val="Paragraphedeliste"/>
        <w:numPr>
          <w:ilvl w:val="0"/>
          <w:numId w:val="3"/>
        </w:numPr>
        <w:rPr>
          <w:rFonts w:ascii="Raleway" w:hAnsi="Raleway"/>
          <w:color w:val="312D5A"/>
        </w:rPr>
      </w:pPr>
      <w:r w:rsidRPr="00BA69BE">
        <w:rPr>
          <w:rFonts w:ascii="Raleway" w:hAnsi="Raleway"/>
          <w:b/>
          <w:bCs/>
          <w:color w:val="312D5A"/>
        </w:rPr>
        <w:t xml:space="preserve">Stage de 4 jours : sculpture </w:t>
      </w:r>
      <w:r w:rsidR="00BA69BE" w:rsidRPr="00BA69BE">
        <w:rPr>
          <w:rFonts w:ascii="Raleway" w:hAnsi="Raleway"/>
          <w:b/>
          <w:bCs/>
          <w:color w:val="312D5A"/>
        </w:rPr>
        <w:t xml:space="preserve">de bronze avec </w:t>
      </w:r>
      <w:proofErr w:type="spellStart"/>
      <w:r w:rsidR="00BA69BE" w:rsidRPr="00BA69BE">
        <w:rPr>
          <w:rFonts w:ascii="Raleway" w:hAnsi="Raleway"/>
          <w:b/>
          <w:bCs/>
          <w:color w:val="312D5A"/>
        </w:rPr>
        <w:t>Issaka</w:t>
      </w:r>
      <w:proofErr w:type="spellEnd"/>
      <w:r w:rsidR="00BA69BE" w:rsidRPr="00BA69BE">
        <w:rPr>
          <w:rFonts w:ascii="Raleway" w:hAnsi="Raleway"/>
          <w:b/>
          <w:bCs/>
          <w:color w:val="312D5A"/>
        </w:rPr>
        <w:t xml:space="preserve"> Dermé</w:t>
      </w:r>
    </w:p>
    <w:p w14:paraId="79D5D7F0" w14:textId="1D2EBA19" w:rsidR="00BA69BE" w:rsidRDefault="00BA69BE" w:rsidP="00BA69BE">
      <w:pPr>
        <w:pStyle w:val="Paragraphedeliste"/>
        <w:numPr>
          <w:ilvl w:val="1"/>
          <w:numId w:val="3"/>
        </w:numPr>
        <w:rPr>
          <w:rFonts w:ascii="Raleway" w:hAnsi="Raleway"/>
          <w:i/>
          <w:iCs/>
          <w:color w:val="312D5A"/>
          <w:sz w:val="20"/>
          <w:szCs w:val="20"/>
        </w:rPr>
      </w:pPr>
      <w:r w:rsidRPr="00BA69BE">
        <w:rPr>
          <w:rFonts w:ascii="Raleway" w:hAnsi="Raleway"/>
          <w:color w:val="312D5A"/>
        </w:rPr>
        <w:t xml:space="preserve">Sculpteur bronzier burkinabé, </w:t>
      </w:r>
      <w:proofErr w:type="spellStart"/>
      <w:r w:rsidRPr="00BA69BE">
        <w:rPr>
          <w:rFonts w:ascii="Raleway" w:hAnsi="Raleway"/>
          <w:color w:val="312D5A"/>
        </w:rPr>
        <w:t>Issaka</w:t>
      </w:r>
      <w:proofErr w:type="spellEnd"/>
      <w:r w:rsidRPr="00BA69BE">
        <w:rPr>
          <w:rFonts w:ascii="Raleway" w:hAnsi="Raleway"/>
          <w:color w:val="312D5A"/>
        </w:rPr>
        <w:t xml:space="preserve"> perpétue l’art de la cire perdue. Les participants créeront une sculpture selon tout le processus : de la réalisation d’une pièce en cire d’abeille à la fusion du bronze, en terminant par la patine.</w:t>
      </w:r>
      <w:r w:rsidRPr="00BA69BE">
        <w:rPr>
          <w:rFonts w:ascii="Raleway" w:hAnsi="Raleway"/>
          <w:i/>
          <w:iCs/>
          <w:color w:val="312D5A"/>
        </w:rPr>
        <w:t xml:space="preserve"> </w:t>
      </w:r>
      <w:r w:rsidRPr="00BA69BE">
        <w:rPr>
          <w:rFonts w:ascii="Raleway" w:hAnsi="Raleway"/>
          <w:i/>
          <w:iCs/>
          <w:color w:val="312D5A"/>
          <w:sz w:val="20"/>
          <w:szCs w:val="20"/>
        </w:rPr>
        <w:t>Inscriptions en ligne sur www.oudon-art-patrimoine.fr - à partir de 16 ans - tarif : 150</w:t>
      </w:r>
      <w:r>
        <w:rPr>
          <w:rFonts w:ascii="Raleway" w:hAnsi="Raleway"/>
          <w:i/>
          <w:iCs/>
          <w:color w:val="312D5A"/>
          <w:sz w:val="20"/>
          <w:szCs w:val="20"/>
        </w:rPr>
        <w:t>€</w:t>
      </w:r>
    </w:p>
    <w:p w14:paraId="7BEF8D91" w14:textId="77777777" w:rsidR="00BA69BE" w:rsidRPr="00BA69BE" w:rsidRDefault="00BA69BE" w:rsidP="00BA69BE">
      <w:pPr>
        <w:rPr>
          <w:rFonts w:ascii="Raleway" w:hAnsi="Raleway"/>
          <w:i/>
          <w:iCs/>
          <w:color w:val="312D5A"/>
          <w:sz w:val="20"/>
          <w:szCs w:val="20"/>
        </w:rPr>
      </w:pPr>
    </w:p>
    <w:p w14:paraId="7A00D009" w14:textId="0C9CA840" w:rsidR="00BA69BE" w:rsidRDefault="00BA69BE" w:rsidP="00BA69BE">
      <w:pPr>
        <w:rPr>
          <w:rFonts w:ascii="Raleway" w:hAnsi="Raleway"/>
          <w:b/>
          <w:bCs/>
          <w:color w:val="312D5A"/>
          <w:sz w:val="28"/>
          <w:szCs w:val="28"/>
          <w:u w:val="single"/>
        </w:rPr>
      </w:pPr>
      <w:r w:rsidRPr="00160E28">
        <w:rPr>
          <w:rFonts w:ascii="Raleway" w:hAnsi="Raleway"/>
          <w:b/>
          <w:bCs/>
          <w:color w:val="312D5A"/>
          <w:sz w:val="28"/>
          <w:szCs w:val="28"/>
          <w:u w:val="single"/>
        </w:rPr>
        <w:t xml:space="preserve">Les </w:t>
      </w:r>
      <w:r>
        <w:rPr>
          <w:rFonts w:ascii="Raleway" w:hAnsi="Raleway"/>
          <w:b/>
          <w:bCs/>
          <w:color w:val="312D5A"/>
          <w:sz w:val="28"/>
          <w:szCs w:val="28"/>
          <w:u w:val="single"/>
        </w:rPr>
        <w:t>animations musicales</w:t>
      </w:r>
    </w:p>
    <w:p w14:paraId="0C39E488" w14:textId="49AE3677" w:rsidR="00BA69BE" w:rsidRPr="00160E28" w:rsidRDefault="00BA69BE" w:rsidP="00BA69BE">
      <w:pPr>
        <w:pStyle w:val="Paragraphedeliste"/>
        <w:numPr>
          <w:ilvl w:val="0"/>
          <w:numId w:val="3"/>
        </w:numPr>
        <w:rPr>
          <w:rFonts w:ascii="Raleway" w:hAnsi="Raleway"/>
          <w:b/>
          <w:bCs/>
          <w:color w:val="312D5A"/>
          <w:sz w:val="28"/>
          <w:szCs w:val="28"/>
          <w:u w:val="single"/>
        </w:rPr>
      </w:pPr>
      <w:r>
        <w:rPr>
          <w:rFonts w:ascii="Raleway" w:hAnsi="Raleway"/>
          <w:b/>
          <w:bCs/>
          <w:color w:val="312D5A"/>
        </w:rPr>
        <w:t>Dimanche 9 août : T</w:t>
      </w:r>
      <w:r w:rsidR="00CE1C59">
        <w:rPr>
          <w:rFonts w:ascii="Raleway" w:hAnsi="Raleway"/>
          <w:b/>
          <w:bCs/>
          <w:color w:val="312D5A"/>
        </w:rPr>
        <w:t>D</w:t>
      </w:r>
      <w:r>
        <w:rPr>
          <w:rFonts w:ascii="Raleway" w:hAnsi="Raleway"/>
          <w:b/>
          <w:bCs/>
          <w:color w:val="312D5A"/>
        </w:rPr>
        <w:t>T Trio</w:t>
      </w:r>
    </w:p>
    <w:p w14:paraId="7856DF8B" w14:textId="77777777" w:rsidR="00BA69BE" w:rsidRPr="00BA69BE" w:rsidRDefault="00BA69BE" w:rsidP="00BA69BE">
      <w:pPr>
        <w:pStyle w:val="Paragraphedeliste"/>
        <w:numPr>
          <w:ilvl w:val="1"/>
          <w:numId w:val="3"/>
        </w:numPr>
        <w:rPr>
          <w:rFonts w:ascii="Raleway" w:hAnsi="Raleway"/>
          <w:color w:val="312D5A"/>
        </w:rPr>
      </w:pPr>
      <w:r w:rsidRPr="00BA69BE">
        <w:rPr>
          <w:rFonts w:ascii="Raleway" w:hAnsi="Raleway"/>
          <w:color w:val="312D5A"/>
        </w:rPr>
        <w:t>Via un répertoire varié et original, ces trois musiciens vous emmènent dans l’effervescence des guinguettes des années folles. Standards de jazz et tubes intemporels se mêlent joyeusement, entre virtuosité et convivialité. </w:t>
      </w:r>
    </w:p>
    <w:p w14:paraId="304F11DA" w14:textId="77777777" w:rsidR="00BA69BE" w:rsidRPr="00BA69BE" w:rsidRDefault="00BA69BE" w:rsidP="00BA69BE">
      <w:pPr>
        <w:pStyle w:val="Paragraphedeliste"/>
        <w:numPr>
          <w:ilvl w:val="0"/>
          <w:numId w:val="3"/>
        </w:numPr>
        <w:rPr>
          <w:rFonts w:ascii="Raleway" w:hAnsi="Raleway"/>
          <w:color w:val="312D5A"/>
        </w:rPr>
      </w:pPr>
      <w:r>
        <w:rPr>
          <w:rFonts w:ascii="Raleway" w:hAnsi="Raleway"/>
          <w:b/>
          <w:bCs/>
          <w:color w:val="312D5A"/>
        </w:rPr>
        <w:t xml:space="preserve">Dimanche 16 août : </w:t>
      </w:r>
      <w:proofErr w:type="spellStart"/>
      <w:r>
        <w:rPr>
          <w:rFonts w:ascii="Raleway" w:hAnsi="Raleway"/>
          <w:b/>
          <w:bCs/>
          <w:color w:val="312D5A"/>
        </w:rPr>
        <w:t>Nath’Why</w:t>
      </w:r>
      <w:proofErr w:type="spellEnd"/>
      <w:r>
        <w:rPr>
          <w:rFonts w:ascii="Raleway" w:hAnsi="Raleway"/>
          <w:b/>
          <w:bCs/>
          <w:color w:val="312D5A"/>
        </w:rPr>
        <w:t xml:space="preserve"> Note </w:t>
      </w:r>
    </w:p>
    <w:p w14:paraId="19AC916B" w14:textId="78A014E8" w:rsidR="00160E28" w:rsidRDefault="00BA69BE" w:rsidP="00BA69BE">
      <w:pPr>
        <w:pStyle w:val="Paragraphedeliste"/>
        <w:numPr>
          <w:ilvl w:val="1"/>
          <w:numId w:val="3"/>
        </w:numPr>
        <w:rPr>
          <w:rFonts w:ascii="Raleway" w:hAnsi="Raleway"/>
          <w:color w:val="312D5A"/>
        </w:rPr>
      </w:pPr>
      <w:r w:rsidRPr="00BA69BE">
        <w:rPr>
          <w:rFonts w:ascii="Raleway" w:hAnsi="Raleway"/>
          <w:color w:val="312D5A"/>
        </w:rPr>
        <w:t xml:space="preserve">Cette année, la Loire donne le tempo ! Laissez-vous porter par une ambiance jazzy et chaleureuse, et naviguez avec </w:t>
      </w:r>
      <w:proofErr w:type="spellStart"/>
      <w:r w:rsidRPr="00BA69BE">
        <w:rPr>
          <w:rFonts w:ascii="Raleway" w:hAnsi="Raleway"/>
          <w:color w:val="312D5A"/>
        </w:rPr>
        <w:t>Nath’Why</w:t>
      </w:r>
      <w:proofErr w:type="spellEnd"/>
      <w:r w:rsidRPr="00BA69BE">
        <w:rPr>
          <w:rFonts w:ascii="Raleway" w:hAnsi="Raleway"/>
          <w:color w:val="312D5A"/>
        </w:rPr>
        <w:t xml:space="preserve"> Note au rythme des airs libres et vivants de la chanson française. Comme le chantait Georges Brassens </w:t>
      </w:r>
      <w:proofErr w:type="gramStart"/>
      <w:r w:rsidRPr="00BA69BE">
        <w:rPr>
          <w:rFonts w:ascii="Raleway" w:hAnsi="Raleway"/>
          <w:color w:val="312D5A"/>
        </w:rPr>
        <w:t>:  «</w:t>
      </w:r>
      <w:proofErr w:type="gramEnd"/>
      <w:r w:rsidRPr="00BA69BE">
        <w:rPr>
          <w:rFonts w:ascii="Raleway" w:hAnsi="Raleway"/>
          <w:color w:val="312D5A"/>
        </w:rPr>
        <w:t xml:space="preserve"> La Loire coule et nous emporte… »</w:t>
      </w:r>
    </w:p>
    <w:p w14:paraId="58F029D1" w14:textId="77777777" w:rsidR="00BA69BE" w:rsidRPr="00BA69BE" w:rsidRDefault="00BA69BE" w:rsidP="00BA69BE">
      <w:pPr>
        <w:rPr>
          <w:rFonts w:ascii="Raleway" w:hAnsi="Raleway"/>
          <w:color w:val="312D5A"/>
        </w:rPr>
      </w:pPr>
    </w:p>
    <w:p w14:paraId="472A5D47" w14:textId="5A8AF60C" w:rsidR="00BA69BE" w:rsidRDefault="00BA69BE" w:rsidP="00BA69BE">
      <w:pPr>
        <w:rPr>
          <w:rFonts w:ascii="Raleway" w:hAnsi="Raleway"/>
          <w:b/>
          <w:bCs/>
          <w:color w:val="312D5A"/>
          <w:sz w:val="28"/>
          <w:szCs w:val="28"/>
          <w:u w:val="single"/>
        </w:rPr>
      </w:pPr>
      <w:r>
        <w:rPr>
          <w:rFonts w:ascii="Raleway" w:hAnsi="Raleway"/>
          <w:b/>
          <w:bCs/>
          <w:color w:val="312D5A"/>
          <w:sz w:val="28"/>
          <w:szCs w:val="28"/>
          <w:u w:val="single"/>
        </w:rPr>
        <w:t>Infos pratiques</w:t>
      </w:r>
    </w:p>
    <w:p w14:paraId="77025A8F" w14:textId="77777777" w:rsidR="00BA69BE" w:rsidRPr="00BA69BE" w:rsidRDefault="00BA69BE" w:rsidP="00BA69BE">
      <w:pPr>
        <w:pStyle w:val="Paragraphedeliste"/>
        <w:numPr>
          <w:ilvl w:val="0"/>
          <w:numId w:val="4"/>
        </w:numPr>
        <w:jc w:val="both"/>
        <w:rPr>
          <w:rFonts w:ascii="Raleway" w:hAnsi="Raleway"/>
          <w:color w:val="312D5A"/>
        </w:rPr>
      </w:pPr>
      <w:r w:rsidRPr="00BA69BE">
        <w:rPr>
          <w:rFonts w:ascii="Raleway" w:hAnsi="Raleway"/>
          <w:color w:val="312D5A"/>
        </w:rPr>
        <w:t>Accès libre au port et à la gare d'Oudon</w:t>
      </w:r>
    </w:p>
    <w:p w14:paraId="305917C3" w14:textId="77777777" w:rsidR="00BA69BE" w:rsidRPr="00BA69BE" w:rsidRDefault="00BA69BE" w:rsidP="00BA69BE">
      <w:pPr>
        <w:pStyle w:val="Paragraphedeliste"/>
        <w:numPr>
          <w:ilvl w:val="0"/>
          <w:numId w:val="4"/>
        </w:numPr>
        <w:jc w:val="both"/>
        <w:rPr>
          <w:rFonts w:ascii="Raleway" w:hAnsi="Raleway"/>
          <w:color w:val="312D5A"/>
        </w:rPr>
      </w:pPr>
      <w:r w:rsidRPr="00BA69BE">
        <w:rPr>
          <w:rFonts w:ascii="Raleway" w:hAnsi="Raleway"/>
          <w:color w:val="312D5A"/>
        </w:rPr>
        <w:t>Horaires : tous les jours de 9h30 à 12h et de 15h à 19h, sauf lundi 10 août</w:t>
      </w:r>
    </w:p>
    <w:p w14:paraId="64F15866" w14:textId="77777777" w:rsidR="00BA69BE" w:rsidRPr="00BA69BE" w:rsidRDefault="00BA69BE" w:rsidP="00BA69BE">
      <w:pPr>
        <w:pStyle w:val="Paragraphedeliste"/>
        <w:numPr>
          <w:ilvl w:val="0"/>
          <w:numId w:val="4"/>
        </w:numPr>
        <w:jc w:val="both"/>
        <w:rPr>
          <w:rFonts w:ascii="Raleway" w:hAnsi="Raleway"/>
          <w:color w:val="312D5A"/>
        </w:rPr>
      </w:pPr>
      <w:r w:rsidRPr="00BA69BE">
        <w:rPr>
          <w:rFonts w:ascii="Raleway" w:hAnsi="Raleway"/>
          <w:color w:val="312D5A"/>
        </w:rPr>
        <w:t>Atelier modelage :  Inscriptions sur place, Adultes demi-journée 10€ - journée 15€ / Enfants demi-journée 6€ - journée 10€</w:t>
      </w:r>
    </w:p>
    <w:p w14:paraId="19D9229D" w14:textId="77777777" w:rsidR="00BA69BE" w:rsidRPr="00BA69BE" w:rsidRDefault="00BA69BE" w:rsidP="00BA69BE">
      <w:pPr>
        <w:pStyle w:val="Paragraphedeliste"/>
        <w:numPr>
          <w:ilvl w:val="0"/>
          <w:numId w:val="4"/>
        </w:numPr>
        <w:jc w:val="both"/>
        <w:rPr>
          <w:rFonts w:ascii="Raleway" w:hAnsi="Raleway"/>
          <w:color w:val="312D5A"/>
        </w:rPr>
      </w:pPr>
      <w:r w:rsidRPr="00BA69BE">
        <w:rPr>
          <w:rFonts w:ascii="Raleway" w:hAnsi="Raleway"/>
          <w:color w:val="312D5A"/>
        </w:rPr>
        <w:t>Atelier bronze : 3 stages de 4 jours du 2 au 5 août, du 7 au 10 août, du 12 au 15 août. Inscriptions en ligne sur www.oudon-art-patrimoine.fr (tarif : 150€)</w:t>
      </w:r>
    </w:p>
    <w:p w14:paraId="5CC49E19" w14:textId="3A11A78B" w:rsidR="00160E28" w:rsidRPr="00BA69BE" w:rsidRDefault="00BA69BE" w:rsidP="00BA69BE">
      <w:pPr>
        <w:pStyle w:val="Paragraphedeliste"/>
        <w:numPr>
          <w:ilvl w:val="0"/>
          <w:numId w:val="4"/>
        </w:numPr>
        <w:jc w:val="both"/>
        <w:rPr>
          <w:rFonts w:ascii="Raleway" w:hAnsi="Raleway"/>
          <w:color w:val="312D5A"/>
        </w:rPr>
      </w:pPr>
      <w:r w:rsidRPr="00BA69BE">
        <w:rPr>
          <w:rFonts w:ascii="Raleway" w:hAnsi="Raleway"/>
          <w:color w:val="312D5A"/>
        </w:rPr>
        <w:t>Animations musicales et bar les dimanches 9 et 16 août à partir de 15h</w:t>
      </w:r>
    </w:p>
    <w:sectPr w:rsidR="00160E28" w:rsidRPr="00BA69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3A0C" w14:textId="77777777" w:rsidR="00092186" w:rsidRDefault="00092186" w:rsidP="007E5CC7">
      <w:pPr>
        <w:spacing w:after="0" w:line="240" w:lineRule="auto"/>
      </w:pPr>
      <w:r>
        <w:separator/>
      </w:r>
    </w:p>
  </w:endnote>
  <w:endnote w:type="continuationSeparator" w:id="0">
    <w:p w14:paraId="4E5C1E70" w14:textId="77777777" w:rsidR="00092186" w:rsidRDefault="00092186" w:rsidP="007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Gabriela Alt Black">
    <w:panose1 w:val="00000A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CD8C" w14:textId="20141250" w:rsidR="007E5CC7" w:rsidRPr="007E5CC7" w:rsidRDefault="007E5CC7" w:rsidP="007E5CC7">
    <w:pPr>
      <w:pStyle w:val="Pieddepage"/>
      <w:jc w:val="center"/>
      <w:rPr>
        <w:rFonts w:ascii="Raleway" w:hAnsi="Raleway"/>
        <w:color w:val="312D5A"/>
      </w:rPr>
    </w:pPr>
    <w:r w:rsidRPr="007E5CC7">
      <w:rPr>
        <w:rFonts w:ascii="Raleway" w:hAnsi="Raleway"/>
        <w:color w:val="312D5A"/>
      </w:rPr>
      <w:t>Association OCAP</w:t>
    </w:r>
  </w:p>
  <w:p w14:paraId="149038DF" w14:textId="7BE272F7" w:rsidR="007E5CC7" w:rsidRPr="007E5CC7" w:rsidRDefault="007E5CC7" w:rsidP="007E5CC7">
    <w:pPr>
      <w:pStyle w:val="Pieddepage"/>
      <w:jc w:val="center"/>
      <w:rPr>
        <w:rFonts w:ascii="Raleway" w:hAnsi="Raleway"/>
        <w:color w:val="312D5A"/>
      </w:rPr>
    </w:pPr>
    <w:r w:rsidRPr="007E5CC7">
      <w:rPr>
        <w:rFonts w:ascii="Raleway" w:hAnsi="Raleway"/>
        <w:color w:val="312D5A"/>
      </w:rPr>
      <w:t>11 rue du Pont Levis, 44521 OUDON</w:t>
    </w:r>
  </w:p>
  <w:p w14:paraId="22FB8C1D" w14:textId="7F13340E" w:rsidR="007E5CC7" w:rsidRPr="007E5CC7" w:rsidRDefault="00273AFB" w:rsidP="007E5CC7">
    <w:pPr>
      <w:pStyle w:val="Pieddepage"/>
      <w:jc w:val="center"/>
      <w:rPr>
        <w:rFonts w:ascii="Raleway" w:hAnsi="Raleway"/>
        <w:color w:val="312D5A"/>
      </w:rPr>
    </w:pPr>
    <w:r w:rsidRPr="00273AFB">
      <w:rPr>
        <w:rFonts w:ascii="Raleway" w:hAnsi="Raleway"/>
        <w:color w:val="312D5A"/>
      </w:rPr>
      <w:t>06 33 85 96 40</w:t>
    </w:r>
    <w:r>
      <w:rPr>
        <w:rFonts w:ascii="Raleway" w:hAnsi="Raleway"/>
        <w:color w:val="312D5A"/>
      </w:rPr>
      <w:t xml:space="preserve"> </w:t>
    </w:r>
    <w:r w:rsidR="007E5CC7" w:rsidRPr="007E5CC7">
      <w:rPr>
        <w:rFonts w:ascii="Raleway" w:hAnsi="Raleway"/>
        <w:color w:val="312D5A"/>
      </w:rPr>
      <w:t xml:space="preserve">| </w:t>
    </w:r>
    <w:hyperlink r:id="rId1" w:history="1">
      <w:r w:rsidRPr="002F5088">
        <w:rPr>
          <w:rStyle w:val="Lienhypertexte"/>
          <w:rFonts w:ascii="Raleway" w:hAnsi="Raleway"/>
        </w:rPr>
        <w:t>asso@ocapoudon.fr</w:t>
      </w:r>
    </w:hyperlink>
  </w:p>
  <w:p w14:paraId="78233244" w14:textId="679F305F" w:rsidR="007E5CC7" w:rsidRPr="00273AFB" w:rsidRDefault="007E5CC7" w:rsidP="007E5CC7">
    <w:pPr>
      <w:pStyle w:val="Pieddepage"/>
      <w:jc w:val="center"/>
      <w:rPr>
        <w:rFonts w:ascii="Raleway" w:hAnsi="Raleway"/>
        <w:color w:val="312D5A"/>
        <w:u w:val="single"/>
      </w:rPr>
    </w:pPr>
    <w:r w:rsidRPr="00273AFB">
      <w:rPr>
        <w:rFonts w:ascii="Raleway" w:hAnsi="Raleway"/>
        <w:color w:val="312D5A"/>
        <w:u w:val="single"/>
      </w:rPr>
      <w:t>www.</w:t>
    </w:r>
    <w:r w:rsidR="00273AFB" w:rsidRPr="00273AFB">
      <w:rPr>
        <w:rFonts w:ascii="Raleway" w:hAnsi="Raleway"/>
        <w:color w:val="312D5A"/>
        <w:u w:val="single"/>
      </w:rPr>
      <w:t>oudon-art-patrimoine.fr</w:t>
    </w:r>
  </w:p>
  <w:p w14:paraId="07DFC244" w14:textId="77777777" w:rsidR="007E5CC7" w:rsidRPr="007E5CC7" w:rsidRDefault="007E5CC7" w:rsidP="007E5CC7">
    <w:pPr>
      <w:pStyle w:val="Pieddepage"/>
      <w:jc w:val="center"/>
      <w:rPr>
        <w:rFonts w:ascii="Raleway" w:hAnsi="Ralewa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FD38" w14:textId="77777777" w:rsidR="00092186" w:rsidRDefault="00092186" w:rsidP="007E5CC7">
      <w:pPr>
        <w:spacing w:after="0" w:line="240" w:lineRule="auto"/>
      </w:pPr>
      <w:r>
        <w:separator/>
      </w:r>
    </w:p>
  </w:footnote>
  <w:footnote w:type="continuationSeparator" w:id="0">
    <w:p w14:paraId="27DCF31D" w14:textId="77777777" w:rsidR="00092186" w:rsidRDefault="00092186" w:rsidP="007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50110"/>
    <w:multiLevelType w:val="hybridMultilevel"/>
    <w:tmpl w:val="030E93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3414B5"/>
    <w:multiLevelType w:val="hybridMultilevel"/>
    <w:tmpl w:val="4B30E3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CC4548"/>
    <w:multiLevelType w:val="hybridMultilevel"/>
    <w:tmpl w:val="30C0956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D6158B"/>
    <w:multiLevelType w:val="hybridMultilevel"/>
    <w:tmpl w:val="635C4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03475">
    <w:abstractNumId w:val="2"/>
  </w:num>
  <w:num w:numId="2" w16cid:durableId="1279337025">
    <w:abstractNumId w:val="0"/>
  </w:num>
  <w:num w:numId="3" w16cid:durableId="1692997425">
    <w:abstractNumId w:val="1"/>
  </w:num>
  <w:num w:numId="4" w16cid:durableId="1078096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CB"/>
    <w:rsid w:val="00092186"/>
    <w:rsid w:val="00160E28"/>
    <w:rsid w:val="00273AFB"/>
    <w:rsid w:val="00297DE7"/>
    <w:rsid w:val="002F0964"/>
    <w:rsid w:val="0031788D"/>
    <w:rsid w:val="00335F7B"/>
    <w:rsid w:val="003C5035"/>
    <w:rsid w:val="003E6914"/>
    <w:rsid w:val="00421E45"/>
    <w:rsid w:val="005329C8"/>
    <w:rsid w:val="005F7B7E"/>
    <w:rsid w:val="00607AE6"/>
    <w:rsid w:val="006F6992"/>
    <w:rsid w:val="007E5CC7"/>
    <w:rsid w:val="0086471B"/>
    <w:rsid w:val="00871021"/>
    <w:rsid w:val="00947252"/>
    <w:rsid w:val="00B50353"/>
    <w:rsid w:val="00B7606A"/>
    <w:rsid w:val="00B80A4C"/>
    <w:rsid w:val="00BA69BE"/>
    <w:rsid w:val="00C15693"/>
    <w:rsid w:val="00CE1C59"/>
    <w:rsid w:val="00D219CB"/>
    <w:rsid w:val="00D72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B2274"/>
  <w15:chartTrackingRefBased/>
  <w15:docId w15:val="{5862F560-AC62-44A2-B267-83A72A4B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1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1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19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19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19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19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19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19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19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19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19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19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19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19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19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19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19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19CB"/>
    <w:rPr>
      <w:rFonts w:eastAsiaTheme="majorEastAsia" w:cstheme="majorBidi"/>
      <w:color w:val="272727" w:themeColor="text1" w:themeTint="D8"/>
    </w:rPr>
  </w:style>
  <w:style w:type="paragraph" w:styleId="Titre">
    <w:name w:val="Title"/>
    <w:basedOn w:val="Normal"/>
    <w:next w:val="Normal"/>
    <w:link w:val="TitreCar"/>
    <w:uiPriority w:val="10"/>
    <w:qFormat/>
    <w:rsid w:val="00D21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19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19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19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19CB"/>
    <w:pPr>
      <w:spacing w:before="160"/>
      <w:jc w:val="center"/>
    </w:pPr>
    <w:rPr>
      <w:i/>
      <w:iCs/>
      <w:color w:val="404040" w:themeColor="text1" w:themeTint="BF"/>
    </w:rPr>
  </w:style>
  <w:style w:type="character" w:customStyle="1" w:styleId="CitationCar">
    <w:name w:val="Citation Car"/>
    <w:basedOn w:val="Policepardfaut"/>
    <w:link w:val="Citation"/>
    <w:uiPriority w:val="29"/>
    <w:rsid w:val="00D219CB"/>
    <w:rPr>
      <w:i/>
      <w:iCs/>
      <w:color w:val="404040" w:themeColor="text1" w:themeTint="BF"/>
    </w:rPr>
  </w:style>
  <w:style w:type="paragraph" w:styleId="Paragraphedeliste">
    <w:name w:val="List Paragraph"/>
    <w:basedOn w:val="Normal"/>
    <w:uiPriority w:val="34"/>
    <w:qFormat/>
    <w:rsid w:val="00D219CB"/>
    <w:pPr>
      <w:ind w:left="720"/>
      <w:contextualSpacing/>
    </w:pPr>
  </w:style>
  <w:style w:type="character" w:styleId="Accentuationintense">
    <w:name w:val="Intense Emphasis"/>
    <w:basedOn w:val="Policepardfaut"/>
    <w:uiPriority w:val="21"/>
    <w:qFormat/>
    <w:rsid w:val="00D219CB"/>
    <w:rPr>
      <w:i/>
      <w:iCs/>
      <w:color w:val="0F4761" w:themeColor="accent1" w:themeShade="BF"/>
    </w:rPr>
  </w:style>
  <w:style w:type="paragraph" w:styleId="Citationintense">
    <w:name w:val="Intense Quote"/>
    <w:basedOn w:val="Normal"/>
    <w:next w:val="Normal"/>
    <w:link w:val="CitationintenseCar"/>
    <w:uiPriority w:val="30"/>
    <w:qFormat/>
    <w:rsid w:val="00D2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19CB"/>
    <w:rPr>
      <w:i/>
      <w:iCs/>
      <w:color w:val="0F4761" w:themeColor="accent1" w:themeShade="BF"/>
    </w:rPr>
  </w:style>
  <w:style w:type="character" w:styleId="Rfrenceintense">
    <w:name w:val="Intense Reference"/>
    <w:basedOn w:val="Policepardfaut"/>
    <w:uiPriority w:val="32"/>
    <w:qFormat/>
    <w:rsid w:val="00D219CB"/>
    <w:rPr>
      <w:b/>
      <w:bCs/>
      <w:smallCaps/>
      <w:color w:val="0F4761" w:themeColor="accent1" w:themeShade="BF"/>
      <w:spacing w:val="5"/>
    </w:rPr>
  </w:style>
  <w:style w:type="paragraph" w:styleId="En-tte">
    <w:name w:val="header"/>
    <w:basedOn w:val="Normal"/>
    <w:link w:val="En-tteCar"/>
    <w:uiPriority w:val="99"/>
    <w:unhideWhenUsed/>
    <w:rsid w:val="007E5CC7"/>
    <w:pPr>
      <w:tabs>
        <w:tab w:val="center" w:pos="4536"/>
        <w:tab w:val="right" w:pos="9072"/>
      </w:tabs>
      <w:spacing w:after="0" w:line="240" w:lineRule="auto"/>
    </w:pPr>
  </w:style>
  <w:style w:type="character" w:customStyle="1" w:styleId="En-tteCar">
    <w:name w:val="En-tête Car"/>
    <w:basedOn w:val="Policepardfaut"/>
    <w:link w:val="En-tte"/>
    <w:uiPriority w:val="99"/>
    <w:rsid w:val="007E5CC7"/>
  </w:style>
  <w:style w:type="paragraph" w:styleId="Pieddepage">
    <w:name w:val="footer"/>
    <w:basedOn w:val="Normal"/>
    <w:link w:val="PieddepageCar"/>
    <w:uiPriority w:val="99"/>
    <w:unhideWhenUsed/>
    <w:rsid w:val="007E5C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5CC7"/>
  </w:style>
  <w:style w:type="character" w:styleId="Lienhypertexte">
    <w:name w:val="Hyperlink"/>
    <w:basedOn w:val="Policepardfaut"/>
    <w:uiPriority w:val="99"/>
    <w:unhideWhenUsed/>
    <w:rsid w:val="007E5CC7"/>
    <w:rPr>
      <w:color w:val="467886" w:themeColor="hyperlink"/>
      <w:u w:val="single"/>
    </w:rPr>
  </w:style>
  <w:style w:type="character" w:styleId="Mentionnonrsolue">
    <w:name w:val="Unresolved Mention"/>
    <w:basedOn w:val="Policepardfaut"/>
    <w:uiPriority w:val="99"/>
    <w:semiHidden/>
    <w:unhideWhenUsed/>
    <w:rsid w:val="007E5CC7"/>
    <w:rPr>
      <w:color w:val="605E5C"/>
      <w:shd w:val="clear" w:color="auto" w:fill="E1DFDD"/>
    </w:rPr>
  </w:style>
  <w:style w:type="character" w:customStyle="1" w:styleId="oypena">
    <w:name w:val="oypena"/>
    <w:basedOn w:val="Policepardfaut"/>
    <w:rsid w:val="00273AFB"/>
  </w:style>
  <w:style w:type="paragraph" w:styleId="NormalWeb">
    <w:name w:val="Normal (Web)"/>
    <w:basedOn w:val="Normal"/>
    <w:uiPriority w:val="99"/>
    <w:semiHidden/>
    <w:unhideWhenUsed/>
    <w:rsid w:val="003E69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17462">
      <w:bodyDiv w:val="1"/>
      <w:marLeft w:val="0"/>
      <w:marRight w:val="0"/>
      <w:marTop w:val="0"/>
      <w:marBottom w:val="0"/>
      <w:divBdr>
        <w:top w:val="none" w:sz="0" w:space="0" w:color="auto"/>
        <w:left w:val="none" w:sz="0" w:space="0" w:color="auto"/>
        <w:bottom w:val="none" w:sz="0" w:space="0" w:color="auto"/>
        <w:right w:val="none" w:sz="0" w:space="0" w:color="auto"/>
      </w:divBdr>
    </w:div>
    <w:div w:id="899635599">
      <w:bodyDiv w:val="1"/>
      <w:marLeft w:val="0"/>
      <w:marRight w:val="0"/>
      <w:marTop w:val="0"/>
      <w:marBottom w:val="0"/>
      <w:divBdr>
        <w:top w:val="none" w:sz="0" w:space="0" w:color="auto"/>
        <w:left w:val="none" w:sz="0" w:space="0" w:color="auto"/>
        <w:bottom w:val="none" w:sz="0" w:space="0" w:color="auto"/>
        <w:right w:val="none" w:sz="0" w:space="0" w:color="auto"/>
      </w:divBdr>
    </w:div>
    <w:div w:id="930352321">
      <w:bodyDiv w:val="1"/>
      <w:marLeft w:val="0"/>
      <w:marRight w:val="0"/>
      <w:marTop w:val="0"/>
      <w:marBottom w:val="0"/>
      <w:divBdr>
        <w:top w:val="none" w:sz="0" w:space="0" w:color="auto"/>
        <w:left w:val="none" w:sz="0" w:space="0" w:color="auto"/>
        <w:bottom w:val="none" w:sz="0" w:space="0" w:color="auto"/>
        <w:right w:val="none" w:sz="0" w:space="0" w:color="auto"/>
      </w:divBdr>
    </w:div>
    <w:div w:id="930698242">
      <w:bodyDiv w:val="1"/>
      <w:marLeft w:val="0"/>
      <w:marRight w:val="0"/>
      <w:marTop w:val="0"/>
      <w:marBottom w:val="0"/>
      <w:divBdr>
        <w:top w:val="none" w:sz="0" w:space="0" w:color="auto"/>
        <w:left w:val="none" w:sz="0" w:space="0" w:color="auto"/>
        <w:bottom w:val="none" w:sz="0" w:space="0" w:color="auto"/>
        <w:right w:val="none" w:sz="0" w:space="0" w:color="auto"/>
      </w:divBdr>
    </w:div>
    <w:div w:id="971790789">
      <w:bodyDiv w:val="1"/>
      <w:marLeft w:val="0"/>
      <w:marRight w:val="0"/>
      <w:marTop w:val="0"/>
      <w:marBottom w:val="0"/>
      <w:divBdr>
        <w:top w:val="none" w:sz="0" w:space="0" w:color="auto"/>
        <w:left w:val="none" w:sz="0" w:space="0" w:color="auto"/>
        <w:bottom w:val="none" w:sz="0" w:space="0" w:color="auto"/>
        <w:right w:val="none" w:sz="0" w:space="0" w:color="auto"/>
      </w:divBdr>
    </w:div>
    <w:div w:id="1126660548">
      <w:bodyDiv w:val="1"/>
      <w:marLeft w:val="0"/>
      <w:marRight w:val="0"/>
      <w:marTop w:val="0"/>
      <w:marBottom w:val="0"/>
      <w:divBdr>
        <w:top w:val="none" w:sz="0" w:space="0" w:color="auto"/>
        <w:left w:val="none" w:sz="0" w:space="0" w:color="auto"/>
        <w:bottom w:val="none" w:sz="0" w:space="0" w:color="auto"/>
        <w:right w:val="none" w:sz="0" w:space="0" w:color="auto"/>
      </w:divBdr>
    </w:div>
    <w:div w:id="1466193379">
      <w:bodyDiv w:val="1"/>
      <w:marLeft w:val="0"/>
      <w:marRight w:val="0"/>
      <w:marTop w:val="0"/>
      <w:marBottom w:val="0"/>
      <w:divBdr>
        <w:top w:val="none" w:sz="0" w:space="0" w:color="auto"/>
        <w:left w:val="none" w:sz="0" w:space="0" w:color="auto"/>
        <w:bottom w:val="none" w:sz="0" w:space="0" w:color="auto"/>
        <w:right w:val="none" w:sz="0" w:space="0" w:color="auto"/>
      </w:divBdr>
    </w:div>
    <w:div w:id="1647779363">
      <w:bodyDiv w:val="1"/>
      <w:marLeft w:val="0"/>
      <w:marRight w:val="0"/>
      <w:marTop w:val="0"/>
      <w:marBottom w:val="0"/>
      <w:divBdr>
        <w:top w:val="none" w:sz="0" w:space="0" w:color="auto"/>
        <w:left w:val="none" w:sz="0" w:space="0" w:color="auto"/>
        <w:bottom w:val="none" w:sz="0" w:space="0" w:color="auto"/>
        <w:right w:val="none" w:sz="0" w:space="0" w:color="auto"/>
      </w:divBdr>
    </w:div>
    <w:div w:id="1812938997">
      <w:bodyDiv w:val="1"/>
      <w:marLeft w:val="0"/>
      <w:marRight w:val="0"/>
      <w:marTop w:val="0"/>
      <w:marBottom w:val="0"/>
      <w:divBdr>
        <w:top w:val="none" w:sz="0" w:space="0" w:color="auto"/>
        <w:left w:val="none" w:sz="0" w:space="0" w:color="auto"/>
        <w:bottom w:val="none" w:sz="0" w:space="0" w:color="auto"/>
        <w:right w:val="none" w:sz="0" w:space="0" w:color="auto"/>
      </w:divBdr>
    </w:div>
    <w:div w:id="21016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so@ocapoud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528</Words>
  <Characters>2910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COMPA</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Château Oudon</dc:creator>
  <cp:keywords/>
  <dc:description/>
  <cp:lastModifiedBy>Chateau Oudon</cp:lastModifiedBy>
  <cp:revision>4</cp:revision>
  <dcterms:created xsi:type="dcterms:W3CDTF">2026-07-09T13:56:00Z</dcterms:created>
  <dcterms:modified xsi:type="dcterms:W3CDTF">2026-07-10T10:24:00Z</dcterms:modified>
</cp:coreProperties>
</file>